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0587B">
        <w:rPr>
          <w:rFonts w:ascii="NeoSansPro-Regular" w:hAnsi="NeoSansPro-Regular" w:cs="NeoSansPro-Regular"/>
          <w:color w:val="404040"/>
          <w:sz w:val="20"/>
          <w:szCs w:val="20"/>
        </w:rPr>
        <w:t>Arturo Torres Muñoz</w:t>
      </w:r>
      <w:r w:rsidR="006419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</w:p>
    <w:p w:rsidR="00641974" w:rsidRDefault="006419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0587B" w:rsidRPr="00E0587B">
        <w:rPr>
          <w:rFonts w:ascii="NeoSansPro-Regular" w:hAnsi="NeoSansPro-Regular" w:cs="NeoSansPro-Regular"/>
          <w:color w:val="404040"/>
          <w:sz w:val="20"/>
          <w:szCs w:val="20"/>
        </w:rPr>
        <w:t>(232) 3241665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0587B" w:rsidRPr="00E0587B">
        <w:rPr>
          <w:rFonts w:ascii="NeoSansPro-Regular" w:hAnsi="NeoSansPro-Regular" w:cs="NeoSansPro-Regular"/>
          <w:color w:val="404040"/>
          <w:sz w:val="20"/>
          <w:szCs w:val="20"/>
        </w:rPr>
        <w:t>arturotorres6010@hotmail.com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457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AB5916" w:rsidRPr="00B45701" w:rsidRDefault="00B457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por el Instituto Veracruzano de Educación Superior IVES.</w:t>
      </w:r>
    </w:p>
    <w:p w:rsidR="00AB5916" w:rsidRDefault="00B457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Administración de Recursos Humanos por el IVES.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b/>
          <w:sz w:val="20"/>
          <w:szCs w:val="20"/>
        </w:rPr>
      </w:pPr>
    </w:p>
    <w:p w:rsidR="00C01A1A" w:rsidRPr="009F274D" w:rsidRDefault="00C01A1A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>1994-1998</w:t>
      </w:r>
    </w:p>
    <w:p w:rsidR="00C01A1A" w:rsidRPr="009F274D" w:rsidRDefault="00C01A1A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>Perito Criminalista  Dirección General de Servicios Periciales  Xalapa, Ver.</w:t>
      </w:r>
    </w:p>
    <w:p w:rsidR="00C01A1A" w:rsidRPr="009F274D" w:rsidRDefault="00C01A1A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>1998-1999</w:t>
      </w:r>
    </w:p>
    <w:p w:rsidR="00C01A1A" w:rsidRPr="009F274D" w:rsidRDefault="00C01A1A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 xml:space="preserve">Delegado Regional de los Servicios Periciales en </w:t>
      </w:r>
      <w:r w:rsidR="009F274D" w:rsidRPr="009F274D">
        <w:rPr>
          <w:rFonts w:ascii="Neo Sans Pro" w:hAnsi="Neo Sans Pro"/>
          <w:sz w:val="20"/>
          <w:szCs w:val="20"/>
        </w:rPr>
        <w:t>Córdoba</w:t>
      </w:r>
    </w:p>
    <w:p w:rsidR="00C01A1A" w:rsidRPr="009F274D" w:rsidRDefault="00C01A1A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>1999-2001</w:t>
      </w:r>
    </w:p>
    <w:p w:rsidR="00C01A1A" w:rsidRPr="009F274D" w:rsidRDefault="00C01A1A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>Perito Criminalista en Coatzacoalcos</w:t>
      </w:r>
    </w:p>
    <w:p w:rsidR="00C01A1A" w:rsidRPr="009F274D" w:rsidRDefault="00C01A1A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>2001</w:t>
      </w:r>
      <w:r w:rsidR="009F274D" w:rsidRPr="009F274D">
        <w:rPr>
          <w:rFonts w:ascii="Neo Sans Pro" w:hAnsi="Neo Sans Pro"/>
          <w:b/>
          <w:sz w:val="20"/>
          <w:szCs w:val="20"/>
        </w:rPr>
        <w:t xml:space="preserve"> (enero-junio)</w:t>
      </w:r>
    </w:p>
    <w:p w:rsidR="00C01A1A" w:rsidRPr="009F274D" w:rsidRDefault="00C01A1A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>Delegado Regional de los Servicios Periciales en Minatitlán.</w:t>
      </w:r>
    </w:p>
    <w:p w:rsidR="009F274D" w:rsidRPr="009F274D" w:rsidRDefault="009F274D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>2001 (junio-octubre)</w:t>
      </w:r>
    </w:p>
    <w:p w:rsidR="009F274D" w:rsidRPr="009F274D" w:rsidRDefault="009F274D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>Perito Criminalista en San Andrés Tuxtla</w:t>
      </w:r>
    </w:p>
    <w:p w:rsidR="009F274D" w:rsidRPr="009F274D" w:rsidRDefault="009F274D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>2001-2015</w:t>
      </w:r>
    </w:p>
    <w:p w:rsidR="009F274D" w:rsidRPr="009F274D" w:rsidRDefault="009F274D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>Perito Criminalista en Diversas Ciudades</w:t>
      </w:r>
    </w:p>
    <w:p w:rsidR="009F274D" w:rsidRPr="009F274D" w:rsidRDefault="009F274D" w:rsidP="009F274D">
      <w:pPr>
        <w:pStyle w:val="Sinespaciado"/>
        <w:rPr>
          <w:rFonts w:ascii="Neo Sans Pro" w:hAnsi="Neo Sans Pro"/>
          <w:b/>
          <w:sz w:val="20"/>
          <w:szCs w:val="20"/>
        </w:rPr>
      </w:pPr>
      <w:r w:rsidRPr="009F274D">
        <w:rPr>
          <w:rFonts w:ascii="Neo Sans Pro" w:hAnsi="Neo Sans Pro"/>
          <w:b/>
          <w:sz w:val="20"/>
          <w:szCs w:val="20"/>
        </w:rPr>
        <w:t xml:space="preserve">2015 a la Actualidad </w:t>
      </w:r>
    </w:p>
    <w:p w:rsidR="009F274D" w:rsidRPr="009F274D" w:rsidRDefault="009F274D" w:rsidP="009F274D">
      <w:pPr>
        <w:pStyle w:val="Sinespaciado"/>
        <w:rPr>
          <w:rFonts w:ascii="Neo Sans Pro" w:hAnsi="Neo Sans Pro"/>
          <w:sz w:val="20"/>
          <w:szCs w:val="20"/>
        </w:rPr>
      </w:pPr>
      <w:r w:rsidRPr="009F274D">
        <w:rPr>
          <w:rFonts w:ascii="Neo Sans Pro" w:hAnsi="Neo Sans Pro"/>
          <w:sz w:val="20"/>
          <w:szCs w:val="20"/>
        </w:rPr>
        <w:t>Subdelegado Regional de los Servicios Periciales en Martínez de la Torre</w:t>
      </w:r>
    </w:p>
    <w:p w:rsidR="009F274D" w:rsidRDefault="009F274D" w:rsidP="009F274D">
      <w:pPr>
        <w:jc w:val="both"/>
        <w:rPr>
          <w:rFonts w:ascii="Garamond" w:hAnsi="Garamond"/>
          <w:sz w:val="24"/>
          <w:szCs w:val="24"/>
        </w:rPr>
      </w:pPr>
    </w:p>
    <w:p w:rsidR="00C01A1A" w:rsidRDefault="00C01A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260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2602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29" w:rsidRDefault="00617F29" w:rsidP="00AB5916">
      <w:pPr>
        <w:spacing w:after="0" w:line="240" w:lineRule="auto"/>
      </w:pPr>
      <w:r>
        <w:separator/>
      </w:r>
    </w:p>
  </w:endnote>
  <w:endnote w:type="continuationSeparator" w:id="1">
    <w:p w:rsidR="00617F29" w:rsidRDefault="00617F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29" w:rsidRDefault="00617F29" w:rsidP="00AB5916">
      <w:pPr>
        <w:spacing w:after="0" w:line="240" w:lineRule="auto"/>
      </w:pPr>
      <w:r>
        <w:separator/>
      </w:r>
    </w:p>
  </w:footnote>
  <w:footnote w:type="continuationSeparator" w:id="1">
    <w:p w:rsidR="00617F29" w:rsidRDefault="00617F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D5363"/>
    <w:rsid w:val="000E2580"/>
    <w:rsid w:val="00126957"/>
    <w:rsid w:val="0014479B"/>
    <w:rsid w:val="00196774"/>
    <w:rsid w:val="00202AF3"/>
    <w:rsid w:val="002F1654"/>
    <w:rsid w:val="00304E91"/>
    <w:rsid w:val="00326029"/>
    <w:rsid w:val="0034220F"/>
    <w:rsid w:val="00375315"/>
    <w:rsid w:val="00462C41"/>
    <w:rsid w:val="00473D81"/>
    <w:rsid w:val="004A1170"/>
    <w:rsid w:val="004B2D6E"/>
    <w:rsid w:val="004E4FFA"/>
    <w:rsid w:val="005502F5"/>
    <w:rsid w:val="005610C8"/>
    <w:rsid w:val="00561337"/>
    <w:rsid w:val="005A32B3"/>
    <w:rsid w:val="00600D12"/>
    <w:rsid w:val="00617F29"/>
    <w:rsid w:val="00641974"/>
    <w:rsid w:val="00663CAA"/>
    <w:rsid w:val="006B386A"/>
    <w:rsid w:val="006B643A"/>
    <w:rsid w:val="006E3506"/>
    <w:rsid w:val="00726727"/>
    <w:rsid w:val="007B0790"/>
    <w:rsid w:val="00803D15"/>
    <w:rsid w:val="00913159"/>
    <w:rsid w:val="00941F1C"/>
    <w:rsid w:val="009F274D"/>
    <w:rsid w:val="009F71A9"/>
    <w:rsid w:val="00A66637"/>
    <w:rsid w:val="00A75EDE"/>
    <w:rsid w:val="00A81CDC"/>
    <w:rsid w:val="00AB5916"/>
    <w:rsid w:val="00AC0BD4"/>
    <w:rsid w:val="00B07E65"/>
    <w:rsid w:val="00B45701"/>
    <w:rsid w:val="00C01A1A"/>
    <w:rsid w:val="00C20F71"/>
    <w:rsid w:val="00CE7F12"/>
    <w:rsid w:val="00D03386"/>
    <w:rsid w:val="00D34400"/>
    <w:rsid w:val="00DB2FA1"/>
    <w:rsid w:val="00DE2E01"/>
    <w:rsid w:val="00E0587B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2017-03-10T01:49:00Z</dcterms:created>
  <dcterms:modified xsi:type="dcterms:W3CDTF">2017-04-29T00:08:00Z</dcterms:modified>
</cp:coreProperties>
</file>